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A7" w:rsidRDefault="00CF5DA7" w:rsidP="00CF5DA7">
      <w:pPr>
        <w:pStyle w:val="Cm"/>
        <w:pageBreakBefore/>
        <w:rPr>
          <w:sz w:val="24"/>
          <w:szCs w:val="24"/>
        </w:rPr>
      </w:pPr>
      <w:r>
        <w:rPr>
          <w:sz w:val="24"/>
          <w:szCs w:val="24"/>
        </w:rPr>
        <w:t>Tótkomlós Város Önkormányzat Képviselő-testületének</w:t>
      </w:r>
    </w:p>
    <w:p w:rsidR="00CF5DA7" w:rsidRDefault="006809DE" w:rsidP="00CF5DA7">
      <w:pPr>
        <w:pStyle w:val="Cm"/>
        <w:rPr>
          <w:sz w:val="24"/>
          <w:szCs w:val="24"/>
        </w:rPr>
      </w:pPr>
      <w:r>
        <w:rPr>
          <w:sz w:val="24"/>
          <w:szCs w:val="24"/>
        </w:rPr>
        <w:t>10</w:t>
      </w:r>
      <w:r w:rsidR="00353363">
        <w:rPr>
          <w:sz w:val="24"/>
          <w:szCs w:val="24"/>
        </w:rPr>
        <w:t>/2011</w:t>
      </w:r>
      <w:r w:rsidR="00CF5DA7">
        <w:rPr>
          <w:sz w:val="24"/>
          <w:szCs w:val="24"/>
        </w:rPr>
        <w:t>. (</w:t>
      </w:r>
      <w:r>
        <w:rPr>
          <w:sz w:val="24"/>
          <w:szCs w:val="24"/>
        </w:rPr>
        <w:t>V. 31.</w:t>
      </w:r>
      <w:r w:rsidR="00CF5DA7">
        <w:rPr>
          <w:sz w:val="24"/>
          <w:szCs w:val="24"/>
        </w:rPr>
        <w:t>) önkormányzati rendelete</w:t>
      </w:r>
    </w:p>
    <w:p w:rsidR="00CF5DA7" w:rsidRDefault="00CF5DA7" w:rsidP="00CF5DA7">
      <w:pPr>
        <w:pStyle w:val="Cm"/>
        <w:rPr>
          <w:sz w:val="24"/>
          <w:szCs w:val="24"/>
        </w:rPr>
      </w:pPr>
    </w:p>
    <w:p w:rsidR="00C507D5" w:rsidRDefault="00C507D5" w:rsidP="00CF5DA7">
      <w:pPr>
        <w:pStyle w:val="Cm"/>
        <w:rPr>
          <w:sz w:val="24"/>
          <w:szCs w:val="24"/>
        </w:rPr>
      </w:pPr>
    </w:p>
    <w:p w:rsidR="00CF5DA7" w:rsidRPr="00F87FD7" w:rsidRDefault="00CF5DA7" w:rsidP="00CF5DA7">
      <w:pPr>
        <w:pStyle w:val="Cm"/>
        <w:rPr>
          <w:sz w:val="24"/>
          <w:szCs w:val="24"/>
        </w:rPr>
      </w:pPr>
      <w:proofErr w:type="gramStart"/>
      <w:r w:rsidRPr="00F87FD7">
        <w:rPr>
          <w:sz w:val="24"/>
          <w:szCs w:val="24"/>
        </w:rPr>
        <w:t>a</w:t>
      </w:r>
      <w:proofErr w:type="gramEnd"/>
      <w:r w:rsidRPr="00F87FD7">
        <w:rPr>
          <w:sz w:val="24"/>
          <w:szCs w:val="24"/>
        </w:rPr>
        <w:t xml:space="preserve"> rendkívüli gyermekvédelmi támogatás eljárási szabályairól, valamint a személyes gondoskodás keretébe tartozó gyermekvédelmi alapellátásokról és az intézményi térítési díjakról szóló 7/2006. (II. 28.) rendelet módosításáról</w:t>
      </w:r>
    </w:p>
    <w:p w:rsidR="00CF5DA7" w:rsidRDefault="00CF5DA7" w:rsidP="00CF5DA7">
      <w:pPr>
        <w:pStyle w:val="Cm"/>
        <w:rPr>
          <w:sz w:val="24"/>
          <w:szCs w:val="24"/>
        </w:rPr>
      </w:pPr>
    </w:p>
    <w:p w:rsidR="00CF5DA7" w:rsidRDefault="00CF5DA7" w:rsidP="00CF5DA7">
      <w:pPr>
        <w:pStyle w:val="Cm"/>
        <w:rPr>
          <w:b w:val="0"/>
          <w:sz w:val="24"/>
          <w:szCs w:val="24"/>
        </w:rPr>
      </w:pPr>
    </w:p>
    <w:p w:rsidR="00C507D5" w:rsidRPr="001B2907" w:rsidRDefault="00C507D5" w:rsidP="00CF5DA7">
      <w:pPr>
        <w:pStyle w:val="Cm"/>
        <w:rPr>
          <w:b w:val="0"/>
          <w:sz w:val="24"/>
          <w:szCs w:val="24"/>
        </w:rPr>
      </w:pPr>
    </w:p>
    <w:p w:rsidR="00CF5DA7" w:rsidRPr="001B2907" w:rsidRDefault="00CF5DA7" w:rsidP="00CF5DA7">
      <w:pPr>
        <w:pStyle w:val="Cm"/>
        <w:jc w:val="left"/>
        <w:rPr>
          <w:b w:val="0"/>
          <w:sz w:val="24"/>
          <w:szCs w:val="24"/>
        </w:rPr>
      </w:pPr>
    </w:p>
    <w:p w:rsidR="00CF5DA7" w:rsidRDefault="00CF5DA7" w:rsidP="00CF5DA7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Tótkomlós Város Önkormányzat Képviselő-testülete a helyi önkormányzatokról szóló 1990. évi LXV. </w:t>
      </w:r>
      <w:r w:rsidRPr="00591459">
        <w:rPr>
          <w:b w:val="0"/>
          <w:sz w:val="24"/>
          <w:szCs w:val="24"/>
        </w:rPr>
        <w:t xml:space="preserve">törvény </w:t>
      </w:r>
      <w:r w:rsidR="00F0364D">
        <w:rPr>
          <w:b w:val="0"/>
          <w:sz w:val="24"/>
          <w:szCs w:val="24"/>
        </w:rPr>
        <w:t>16. § (1) bekezdésében</w:t>
      </w:r>
      <w:r>
        <w:rPr>
          <w:b w:val="0"/>
          <w:sz w:val="24"/>
          <w:szCs w:val="24"/>
        </w:rPr>
        <w:t>, valamint a gyermekek védelméről és a gyámügyi igazgatásról szóló 1997. évi X</w:t>
      </w:r>
      <w:r w:rsidR="00F0364D">
        <w:rPr>
          <w:b w:val="0"/>
          <w:sz w:val="24"/>
          <w:szCs w:val="24"/>
        </w:rPr>
        <w:t>XXI. törvény 29. § (1) bekezdésében kapott felhatalmazás</w:t>
      </w:r>
      <w:r>
        <w:rPr>
          <w:b w:val="0"/>
          <w:sz w:val="24"/>
          <w:szCs w:val="24"/>
        </w:rPr>
        <w:t xml:space="preserve"> alapján, </w:t>
      </w:r>
      <w:r w:rsidR="00F0364D">
        <w:rPr>
          <w:b w:val="0"/>
          <w:sz w:val="24"/>
          <w:szCs w:val="24"/>
        </w:rPr>
        <w:t>valamint az 1997. évi XXXI. törvény 42. §</w:t>
      </w:r>
      <w:proofErr w:type="spellStart"/>
      <w:r w:rsidR="00F0364D">
        <w:rPr>
          <w:b w:val="0"/>
          <w:sz w:val="24"/>
          <w:szCs w:val="24"/>
        </w:rPr>
        <w:t>-ában</w:t>
      </w:r>
      <w:proofErr w:type="spellEnd"/>
      <w:r>
        <w:rPr>
          <w:b w:val="0"/>
          <w:sz w:val="24"/>
          <w:szCs w:val="24"/>
        </w:rPr>
        <w:t xml:space="preserve"> </w:t>
      </w:r>
      <w:r w:rsidR="00F0364D">
        <w:rPr>
          <w:b w:val="0"/>
          <w:sz w:val="24"/>
          <w:szCs w:val="24"/>
        </w:rPr>
        <w:t>foglalt</w:t>
      </w:r>
      <w:r>
        <w:rPr>
          <w:b w:val="0"/>
          <w:sz w:val="24"/>
          <w:szCs w:val="24"/>
        </w:rPr>
        <w:t xml:space="preserve"> feladatkörében </w:t>
      </w:r>
      <w:r w:rsidR="00F0364D">
        <w:rPr>
          <w:b w:val="0"/>
          <w:sz w:val="24"/>
          <w:szCs w:val="24"/>
        </w:rPr>
        <w:t xml:space="preserve">eljárva a következőket rendeli el: </w:t>
      </w:r>
    </w:p>
    <w:p w:rsidR="00C507D5" w:rsidRDefault="00C507D5" w:rsidP="00CF5DA7">
      <w:pPr>
        <w:pStyle w:val="Cm"/>
        <w:jc w:val="both"/>
        <w:rPr>
          <w:b w:val="0"/>
          <w:sz w:val="24"/>
          <w:szCs w:val="24"/>
        </w:rPr>
      </w:pPr>
    </w:p>
    <w:p w:rsidR="00CF5DA7" w:rsidRPr="00F0364D" w:rsidRDefault="00CF5DA7" w:rsidP="00CF5DA7">
      <w:pPr>
        <w:pStyle w:val="Cm"/>
        <w:rPr>
          <w:b w:val="0"/>
          <w:sz w:val="24"/>
          <w:szCs w:val="24"/>
        </w:rPr>
      </w:pPr>
      <w:r w:rsidRPr="00F0364D">
        <w:rPr>
          <w:b w:val="0"/>
          <w:sz w:val="24"/>
          <w:szCs w:val="24"/>
        </w:rPr>
        <w:t>1. §</w:t>
      </w:r>
    </w:p>
    <w:p w:rsidR="00CF5DA7" w:rsidRDefault="00CF5DA7" w:rsidP="00CF5DA7">
      <w:pPr>
        <w:pStyle w:val="Cm"/>
        <w:jc w:val="both"/>
        <w:rPr>
          <w:b w:val="0"/>
          <w:sz w:val="24"/>
          <w:szCs w:val="24"/>
        </w:rPr>
      </w:pPr>
    </w:p>
    <w:p w:rsidR="00CF5DA7" w:rsidRPr="00F0364D" w:rsidRDefault="00CF5DA7" w:rsidP="00CF5DA7">
      <w:pPr>
        <w:pStyle w:val="Cm"/>
        <w:jc w:val="both"/>
        <w:rPr>
          <w:b w:val="0"/>
          <w:sz w:val="24"/>
          <w:szCs w:val="24"/>
        </w:rPr>
      </w:pPr>
      <w:r w:rsidRPr="00F0364D">
        <w:rPr>
          <w:b w:val="0"/>
          <w:sz w:val="24"/>
          <w:szCs w:val="24"/>
        </w:rPr>
        <w:t>A</w:t>
      </w:r>
      <w:r w:rsidR="00F0364D">
        <w:rPr>
          <w:sz w:val="24"/>
          <w:szCs w:val="24"/>
        </w:rPr>
        <w:t xml:space="preserve"> </w:t>
      </w:r>
      <w:r w:rsidR="00F0364D" w:rsidRPr="00F87FD7">
        <w:rPr>
          <w:b w:val="0"/>
          <w:sz w:val="24"/>
          <w:szCs w:val="24"/>
        </w:rPr>
        <w:t>rendkívüli gyermekvédelmi támogatás eljárási szabályairól, valamint a személyes gondoskodás keretébe tartozó gyermekvédelmi alapellátásokról és az intézményi térítési díjakról szóló 7/2006. (II. 28.)</w:t>
      </w:r>
      <w:r w:rsidR="00F0364D" w:rsidRPr="00557526">
        <w:rPr>
          <w:b w:val="0"/>
          <w:sz w:val="24"/>
          <w:szCs w:val="24"/>
        </w:rPr>
        <w:t xml:space="preserve"> </w:t>
      </w:r>
      <w:r w:rsidR="00F0364D">
        <w:rPr>
          <w:b w:val="0"/>
          <w:sz w:val="24"/>
          <w:szCs w:val="24"/>
        </w:rPr>
        <w:t xml:space="preserve">önkormányzati </w:t>
      </w:r>
      <w:r w:rsidR="00F0364D" w:rsidRPr="00557526">
        <w:rPr>
          <w:b w:val="0"/>
          <w:sz w:val="24"/>
          <w:szCs w:val="24"/>
        </w:rPr>
        <w:t>rendelet</w:t>
      </w:r>
      <w:r>
        <w:rPr>
          <w:sz w:val="24"/>
          <w:szCs w:val="24"/>
        </w:rPr>
        <w:t xml:space="preserve"> </w:t>
      </w:r>
      <w:r w:rsidRPr="00F0364D">
        <w:rPr>
          <w:b w:val="0"/>
          <w:sz w:val="24"/>
          <w:szCs w:val="24"/>
        </w:rPr>
        <w:t>3. melléklete helyébe e rendelet melléklete lép.</w:t>
      </w:r>
    </w:p>
    <w:p w:rsidR="00CF5DA7" w:rsidRDefault="00CF5DA7" w:rsidP="00CF5DA7">
      <w:pPr>
        <w:pStyle w:val="Cm"/>
        <w:jc w:val="both"/>
        <w:rPr>
          <w:b w:val="0"/>
          <w:sz w:val="24"/>
          <w:szCs w:val="24"/>
        </w:rPr>
      </w:pPr>
    </w:p>
    <w:p w:rsidR="00CF5DA7" w:rsidRPr="00F0364D" w:rsidRDefault="00CF5DA7" w:rsidP="00CF5DA7">
      <w:pPr>
        <w:pStyle w:val="Cm"/>
        <w:rPr>
          <w:b w:val="0"/>
          <w:sz w:val="24"/>
          <w:szCs w:val="24"/>
        </w:rPr>
      </w:pPr>
      <w:r w:rsidRPr="00F0364D">
        <w:rPr>
          <w:b w:val="0"/>
          <w:sz w:val="24"/>
          <w:szCs w:val="24"/>
        </w:rPr>
        <w:t>2. §</w:t>
      </w:r>
    </w:p>
    <w:p w:rsidR="00CF5DA7" w:rsidRPr="00F0364D" w:rsidRDefault="00CF5DA7" w:rsidP="00CF5DA7"/>
    <w:p w:rsidR="00CF5DA7" w:rsidRPr="00F0364D" w:rsidRDefault="00353363" w:rsidP="00CF5DA7">
      <w:pPr>
        <w:jc w:val="both"/>
      </w:pPr>
      <w:r w:rsidRPr="00F0364D">
        <w:t>Ezen rendelet 2011</w:t>
      </w:r>
      <w:r w:rsidR="00CF5DA7" w:rsidRPr="00F0364D">
        <w:t xml:space="preserve">. </w:t>
      </w:r>
      <w:r w:rsidRPr="00F0364D">
        <w:t>június</w:t>
      </w:r>
      <w:r w:rsidR="00CF5DA7" w:rsidRPr="00F0364D">
        <w:t xml:space="preserve"> 1</w:t>
      </w:r>
      <w:r w:rsidR="00F0364D">
        <w:t>. napján</w:t>
      </w:r>
      <w:r w:rsidR="00CF5DA7" w:rsidRPr="00F0364D">
        <w:t xml:space="preserve"> lép hatályba.</w:t>
      </w:r>
    </w:p>
    <w:p w:rsidR="00CF5DA7" w:rsidRDefault="00CF5DA7" w:rsidP="00CF5DA7">
      <w:pPr>
        <w:jc w:val="both"/>
        <w:rPr>
          <w:b/>
        </w:rPr>
      </w:pPr>
    </w:p>
    <w:p w:rsidR="00DC37F2" w:rsidRDefault="00DC37F2" w:rsidP="00CF5DA7">
      <w:pPr>
        <w:jc w:val="both"/>
        <w:rPr>
          <w:b/>
        </w:rPr>
      </w:pPr>
    </w:p>
    <w:p w:rsidR="00DC37F2" w:rsidRDefault="00DC37F2" w:rsidP="00CF5DA7">
      <w:pPr>
        <w:jc w:val="both"/>
        <w:rPr>
          <w:b/>
        </w:rPr>
      </w:pPr>
    </w:p>
    <w:p w:rsidR="00C507D5" w:rsidRDefault="00C507D5" w:rsidP="00CF5DA7">
      <w:pPr>
        <w:jc w:val="both"/>
        <w:rPr>
          <w:b/>
        </w:rPr>
      </w:pPr>
    </w:p>
    <w:p w:rsidR="00DC37F2" w:rsidRDefault="00DC37F2" w:rsidP="00CF5DA7">
      <w:pPr>
        <w:jc w:val="both"/>
        <w:rPr>
          <w:b/>
        </w:rPr>
      </w:pPr>
    </w:p>
    <w:p w:rsidR="00CF5DA7" w:rsidRDefault="00CF5DA7" w:rsidP="00CF5DA7">
      <w:pPr>
        <w:jc w:val="both"/>
      </w:pPr>
    </w:p>
    <w:p w:rsidR="00CF5DA7" w:rsidRDefault="00353363" w:rsidP="00CF5DA7">
      <w:pPr>
        <w:tabs>
          <w:tab w:val="center" w:pos="1620"/>
          <w:tab w:val="center" w:pos="7380"/>
        </w:tabs>
        <w:jc w:val="both"/>
      </w:pPr>
      <w:r>
        <w:tab/>
      </w:r>
      <w:proofErr w:type="gramStart"/>
      <w:r>
        <w:t>d</w:t>
      </w:r>
      <w:r w:rsidR="00CF5DA7">
        <w:t>r.</w:t>
      </w:r>
      <w:proofErr w:type="gramEnd"/>
      <w:r w:rsidR="00CF5DA7">
        <w:t xml:space="preserve"> Garay Rita </w:t>
      </w:r>
      <w:r w:rsidR="00CF5DA7">
        <w:tab/>
        <w:t>Szabados Zoltán</w:t>
      </w:r>
    </w:p>
    <w:p w:rsidR="00CF5DA7" w:rsidRDefault="00CF5DA7" w:rsidP="00CF5DA7">
      <w:pPr>
        <w:tabs>
          <w:tab w:val="center" w:pos="1620"/>
          <w:tab w:val="center" w:pos="7380"/>
        </w:tabs>
        <w:jc w:val="both"/>
      </w:pPr>
      <w:r>
        <w:tab/>
      </w:r>
      <w:proofErr w:type="gramStart"/>
      <w:r>
        <w:t>polgármester</w:t>
      </w:r>
      <w:proofErr w:type="gramEnd"/>
      <w:r>
        <w:t xml:space="preserve"> </w:t>
      </w:r>
      <w:r>
        <w:tab/>
        <w:t>jegyző</w:t>
      </w:r>
    </w:p>
    <w:p w:rsidR="00CF5DA7" w:rsidRDefault="00CF5DA7" w:rsidP="00CF5DA7">
      <w:pPr>
        <w:tabs>
          <w:tab w:val="center" w:pos="1620"/>
          <w:tab w:val="center" w:pos="7380"/>
        </w:tabs>
        <w:jc w:val="both"/>
      </w:pPr>
    </w:p>
    <w:p w:rsidR="00CF5DA7" w:rsidRDefault="00CF5DA7" w:rsidP="00CF5DA7"/>
    <w:p w:rsidR="00DC37F2" w:rsidRDefault="00DC37F2" w:rsidP="00CF5DA7">
      <w:pPr>
        <w:jc w:val="right"/>
        <w:rPr>
          <w:b/>
        </w:rPr>
      </w:pPr>
    </w:p>
    <w:p w:rsidR="00DC37F2" w:rsidRDefault="00DC37F2" w:rsidP="00CF5DA7">
      <w:pPr>
        <w:jc w:val="right"/>
        <w:rPr>
          <w:b/>
        </w:rPr>
      </w:pPr>
    </w:p>
    <w:p w:rsidR="00DC37F2" w:rsidRDefault="00DC37F2" w:rsidP="00CF5DA7">
      <w:pPr>
        <w:jc w:val="right"/>
        <w:rPr>
          <w:b/>
        </w:rPr>
      </w:pPr>
    </w:p>
    <w:p w:rsidR="00DC37F2" w:rsidRDefault="00DC37F2" w:rsidP="00CF5DA7">
      <w:pPr>
        <w:jc w:val="right"/>
        <w:rPr>
          <w:b/>
        </w:rPr>
      </w:pPr>
    </w:p>
    <w:p w:rsidR="00DC37F2" w:rsidRPr="00F04510" w:rsidRDefault="00DC37F2" w:rsidP="00F04510">
      <w:pPr>
        <w:rPr>
          <w:i/>
        </w:rPr>
      </w:pPr>
    </w:p>
    <w:p w:rsidR="00F04510" w:rsidRPr="00F04510" w:rsidRDefault="00F04510" w:rsidP="00F04510">
      <w:pPr>
        <w:rPr>
          <w:i/>
        </w:rPr>
      </w:pPr>
      <w:r w:rsidRPr="00F04510">
        <w:rPr>
          <w:i/>
        </w:rPr>
        <w:t>Ezen rendelet kihirdetése 2011. május 31-én megtörtént.</w:t>
      </w:r>
    </w:p>
    <w:p w:rsidR="00F04510" w:rsidRDefault="00F04510" w:rsidP="00F04510">
      <w:pPr>
        <w:rPr>
          <w:i/>
        </w:rPr>
      </w:pPr>
    </w:p>
    <w:p w:rsidR="00DC37F2" w:rsidRPr="00F04510" w:rsidRDefault="00F04510" w:rsidP="00F04510">
      <w:pPr>
        <w:rPr>
          <w:i/>
        </w:rPr>
      </w:pPr>
      <w:r w:rsidRPr="00F04510">
        <w:rPr>
          <w:i/>
        </w:rPr>
        <w:t xml:space="preserve">Szabados Zoltán jegyző </w:t>
      </w:r>
    </w:p>
    <w:p w:rsidR="00DC37F2" w:rsidRPr="00F04510" w:rsidRDefault="00DC37F2" w:rsidP="00F04510">
      <w:pPr>
        <w:rPr>
          <w:i/>
        </w:rPr>
      </w:pPr>
    </w:p>
    <w:p w:rsidR="00DC37F2" w:rsidRPr="00F04510" w:rsidRDefault="00DC37F2" w:rsidP="00F04510">
      <w:pPr>
        <w:rPr>
          <w:i/>
        </w:rPr>
      </w:pPr>
    </w:p>
    <w:p w:rsidR="00DC37F2" w:rsidRDefault="00DC37F2" w:rsidP="00CF5DA7">
      <w:pPr>
        <w:jc w:val="right"/>
        <w:rPr>
          <w:b/>
        </w:rPr>
      </w:pPr>
    </w:p>
    <w:p w:rsidR="00C507D5" w:rsidRDefault="00C507D5" w:rsidP="00CF5DA7">
      <w:pPr>
        <w:jc w:val="right"/>
        <w:rPr>
          <w:b/>
        </w:rPr>
      </w:pPr>
    </w:p>
    <w:p w:rsidR="00DC37F2" w:rsidRDefault="00DC37F2" w:rsidP="00CF5DA7">
      <w:pPr>
        <w:jc w:val="right"/>
        <w:rPr>
          <w:b/>
        </w:rPr>
      </w:pPr>
    </w:p>
    <w:p w:rsidR="00DC37F2" w:rsidRDefault="00DC37F2" w:rsidP="00CF5DA7">
      <w:pPr>
        <w:jc w:val="right"/>
        <w:rPr>
          <w:b/>
        </w:rPr>
      </w:pPr>
    </w:p>
    <w:p w:rsidR="006809DE" w:rsidRDefault="006809DE" w:rsidP="00CF5DA7">
      <w:pPr>
        <w:jc w:val="right"/>
        <w:rPr>
          <w:b/>
        </w:rPr>
      </w:pPr>
    </w:p>
    <w:p w:rsidR="00CF5DA7" w:rsidRPr="00865DC7" w:rsidRDefault="00CF5DA7" w:rsidP="00CF5DA7">
      <w:pPr>
        <w:jc w:val="right"/>
        <w:rPr>
          <w:b/>
        </w:rPr>
      </w:pPr>
      <w:r w:rsidRPr="00865DC7">
        <w:rPr>
          <w:b/>
        </w:rPr>
        <w:t>Melléklet</w:t>
      </w:r>
    </w:p>
    <w:p w:rsidR="00CF5DA7" w:rsidRDefault="00CF5DA7" w:rsidP="00CF5DA7"/>
    <w:p w:rsidR="00C507D5" w:rsidRDefault="00C507D5" w:rsidP="00CF5DA7"/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DC37F2" w:rsidRPr="00DC37F2" w:rsidTr="007F6039">
        <w:tc>
          <w:tcPr>
            <w:tcW w:w="3070" w:type="dxa"/>
          </w:tcPr>
          <w:p w:rsidR="00DC37F2" w:rsidRPr="00DC37F2" w:rsidRDefault="00DC37F2" w:rsidP="00DC37F2">
            <w:pPr>
              <w:jc w:val="center"/>
              <w:rPr>
                <w:b/>
              </w:rPr>
            </w:pPr>
            <w:r w:rsidRPr="00DC37F2">
              <w:rPr>
                <w:b/>
              </w:rPr>
              <w:t>Korcsoport</w:t>
            </w:r>
          </w:p>
        </w:tc>
        <w:tc>
          <w:tcPr>
            <w:tcW w:w="3071" w:type="dxa"/>
          </w:tcPr>
          <w:p w:rsidR="00DC37F2" w:rsidRPr="00DC37F2" w:rsidRDefault="00DC37F2" w:rsidP="00DC37F2">
            <w:pPr>
              <w:jc w:val="center"/>
              <w:rPr>
                <w:b/>
              </w:rPr>
            </w:pPr>
            <w:r w:rsidRPr="00DC37F2">
              <w:rPr>
                <w:b/>
              </w:rPr>
              <w:t>Ellátás</w:t>
            </w:r>
          </w:p>
        </w:tc>
        <w:tc>
          <w:tcPr>
            <w:tcW w:w="3071" w:type="dxa"/>
          </w:tcPr>
          <w:p w:rsidR="00DC37F2" w:rsidRPr="00DC37F2" w:rsidRDefault="00DC37F2" w:rsidP="00DC37F2">
            <w:pPr>
              <w:jc w:val="center"/>
              <w:rPr>
                <w:b/>
              </w:rPr>
            </w:pPr>
            <w:r w:rsidRPr="00DC37F2">
              <w:rPr>
                <w:b/>
              </w:rPr>
              <w:t>Intézményi térítési díj</w:t>
            </w:r>
            <w:r>
              <w:rPr>
                <w:b/>
              </w:rPr>
              <w:t xml:space="preserve"> Ft/nap (ÁFA nélkül)</w:t>
            </w:r>
          </w:p>
        </w:tc>
      </w:tr>
      <w:tr w:rsidR="00DC37F2" w:rsidTr="007F6039">
        <w:tc>
          <w:tcPr>
            <w:tcW w:w="3070" w:type="dxa"/>
          </w:tcPr>
          <w:p w:rsidR="00DC37F2" w:rsidRDefault="00DC37F2" w:rsidP="00DC37F2">
            <w:pPr>
              <w:jc w:val="center"/>
            </w:pPr>
            <w:r>
              <w:t>Bölcsőde</w:t>
            </w:r>
          </w:p>
          <w:p w:rsidR="00DC37F2" w:rsidRDefault="00DC37F2" w:rsidP="00DC37F2">
            <w:pPr>
              <w:jc w:val="center"/>
            </w:pPr>
            <w:r>
              <w:t>20 hetes – 3 éves</w:t>
            </w:r>
          </w:p>
        </w:tc>
        <w:tc>
          <w:tcPr>
            <w:tcW w:w="3071" w:type="dxa"/>
          </w:tcPr>
          <w:p w:rsidR="00DC37F2" w:rsidRDefault="00DC37F2" w:rsidP="00DC37F2">
            <w:pPr>
              <w:jc w:val="center"/>
            </w:pPr>
            <w:r>
              <w:t>tízórai, ebéd, uzsonna</w:t>
            </w:r>
          </w:p>
        </w:tc>
        <w:tc>
          <w:tcPr>
            <w:tcW w:w="3071" w:type="dxa"/>
          </w:tcPr>
          <w:p w:rsidR="00DC37F2" w:rsidRDefault="00DC37F2" w:rsidP="006809DE">
            <w:pPr>
              <w:jc w:val="center"/>
            </w:pPr>
            <w:r>
              <w:t>4</w:t>
            </w:r>
            <w:r w:rsidR="006809DE">
              <w:t>12</w:t>
            </w:r>
          </w:p>
        </w:tc>
      </w:tr>
    </w:tbl>
    <w:p w:rsidR="00DC37F2" w:rsidRDefault="00DC37F2" w:rsidP="00CF5DA7"/>
    <w:p w:rsidR="00DC37F2" w:rsidRDefault="00DC37F2" w:rsidP="00CF5DA7"/>
    <w:p w:rsidR="00CF5DA7" w:rsidRDefault="00CF5DA7" w:rsidP="00CF5D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CF5DA7" w:rsidRPr="001F6C15" w:rsidTr="007F6039">
        <w:tc>
          <w:tcPr>
            <w:tcW w:w="3070" w:type="dxa"/>
          </w:tcPr>
          <w:p w:rsidR="00CF5DA7" w:rsidRPr="001F6C15" w:rsidRDefault="00CF5DA7" w:rsidP="007F6039">
            <w:pPr>
              <w:jc w:val="center"/>
              <w:rPr>
                <w:b/>
              </w:rPr>
            </w:pPr>
            <w:r w:rsidRPr="001F6C15">
              <w:rPr>
                <w:b/>
              </w:rPr>
              <w:t>Korcsoport</w:t>
            </w:r>
          </w:p>
        </w:tc>
        <w:tc>
          <w:tcPr>
            <w:tcW w:w="3071" w:type="dxa"/>
          </w:tcPr>
          <w:p w:rsidR="00CF5DA7" w:rsidRPr="001F6C15" w:rsidRDefault="00CF5DA7" w:rsidP="007F6039">
            <w:pPr>
              <w:jc w:val="center"/>
              <w:rPr>
                <w:b/>
              </w:rPr>
            </w:pPr>
            <w:r w:rsidRPr="001F6C15">
              <w:rPr>
                <w:b/>
              </w:rPr>
              <w:t>Ellátás</w:t>
            </w:r>
          </w:p>
        </w:tc>
        <w:tc>
          <w:tcPr>
            <w:tcW w:w="3071" w:type="dxa"/>
          </w:tcPr>
          <w:p w:rsidR="00CF5DA7" w:rsidRPr="001F6C15" w:rsidRDefault="00CF5DA7" w:rsidP="007F6039">
            <w:pPr>
              <w:jc w:val="center"/>
              <w:rPr>
                <w:b/>
              </w:rPr>
            </w:pPr>
            <w:r w:rsidRPr="001F6C15">
              <w:rPr>
                <w:b/>
              </w:rPr>
              <w:t>Nyersanyagköltség Ft / nap</w:t>
            </w:r>
          </w:p>
        </w:tc>
      </w:tr>
      <w:tr w:rsidR="00CF5DA7" w:rsidTr="007F6039">
        <w:tc>
          <w:tcPr>
            <w:tcW w:w="3070" w:type="dxa"/>
            <w:vAlign w:val="center"/>
          </w:tcPr>
          <w:p w:rsidR="00CF5DA7" w:rsidRDefault="00CF5DA7" w:rsidP="007F6039">
            <w:pPr>
              <w:jc w:val="center"/>
            </w:pPr>
            <w:r>
              <w:t>Óvoda</w:t>
            </w:r>
          </w:p>
          <w:p w:rsidR="00CF5DA7" w:rsidRDefault="00CF5DA7" w:rsidP="007F6039">
            <w:pPr>
              <w:jc w:val="center"/>
            </w:pPr>
            <w:r>
              <w:t>3 – 6 éves</w:t>
            </w:r>
          </w:p>
        </w:tc>
        <w:tc>
          <w:tcPr>
            <w:tcW w:w="3071" w:type="dxa"/>
            <w:vAlign w:val="center"/>
          </w:tcPr>
          <w:p w:rsidR="00CF5DA7" w:rsidRDefault="00CF5DA7" w:rsidP="007F6039">
            <w:pPr>
              <w:jc w:val="center"/>
            </w:pPr>
            <w:r>
              <w:t>tízórai, ebéd, uzsonna</w:t>
            </w:r>
          </w:p>
        </w:tc>
        <w:tc>
          <w:tcPr>
            <w:tcW w:w="3071" w:type="dxa"/>
            <w:vAlign w:val="center"/>
          </w:tcPr>
          <w:p w:rsidR="00CF5DA7" w:rsidRDefault="00CF5DA7" w:rsidP="007F6039">
            <w:pPr>
              <w:jc w:val="center"/>
            </w:pPr>
            <w:r>
              <w:t>318</w:t>
            </w:r>
          </w:p>
        </w:tc>
      </w:tr>
      <w:tr w:rsidR="00CF5DA7" w:rsidTr="007F6039">
        <w:tc>
          <w:tcPr>
            <w:tcW w:w="3070" w:type="dxa"/>
            <w:vAlign w:val="center"/>
          </w:tcPr>
          <w:p w:rsidR="00CF5DA7" w:rsidRDefault="00CF5DA7" w:rsidP="007F6039">
            <w:pPr>
              <w:jc w:val="center"/>
            </w:pPr>
            <w:r>
              <w:t>Általános iskola napközi</w:t>
            </w:r>
          </w:p>
          <w:p w:rsidR="00CF5DA7" w:rsidRDefault="00CF5DA7" w:rsidP="007F6039">
            <w:pPr>
              <w:jc w:val="center"/>
            </w:pPr>
            <w:r>
              <w:t>6 – 14 éves</w:t>
            </w:r>
          </w:p>
        </w:tc>
        <w:tc>
          <w:tcPr>
            <w:tcW w:w="3071" w:type="dxa"/>
            <w:vAlign w:val="center"/>
          </w:tcPr>
          <w:p w:rsidR="00CF5DA7" w:rsidRDefault="00CF5DA7" w:rsidP="007F6039">
            <w:pPr>
              <w:jc w:val="center"/>
            </w:pPr>
            <w:r>
              <w:t>tízórai, ebéd, uzsonna</w:t>
            </w:r>
          </w:p>
        </w:tc>
        <w:tc>
          <w:tcPr>
            <w:tcW w:w="3071" w:type="dxa"/>
            <w:vAlign w:val="center"/>
          </w:tcPr>
          <w:p w:rsidR="00CF5DA7" w:rsidRDefault="00CF5DA7" w:rsidP="007F6039">
            <w:pPr>
              <w:jc w:val="center"/>
            </w:pPr>
            <w:r>
              <w:t>401</w:t>
            </w:r>
          </w:p>
        </w:tc>
      </w:tr>
      <w:tr w:rsidR="00CF5DA7" w:rsidTr="007F6039">
        <w:tc>
          <w:tcPr>
            <w:tcW w:w="3070" w:type="dxa"/>
            <w:vAlign w:val="center"/>
          </w:tcPr>
          <w:p w:rsidR="00CF5DA7" w:rsidRDefault="00CF5DA7" w:rsidP="007F6039">
            <w:pPr>
              <w:jc w:val="center"/>
            </w:pPr>
            <w:r>
              <w:t>Általános iskola menza</w:t>
            </w:r>
          </w:p>
          <w:p w:rsidR="00CF5DA7" w:rsidRDefault="00CF5DA7" w:rsidP="007F6039">
            <w:pPr>
              <w:jc w:val="center"/>
            </w:pPr>
            <w:r>
              <w:t>6 – 14 éves</w:t>
            </w:r>
          </w:p>
        </w:tc>
        <w:tc>
          <w:tcPr>
            <w:tcW w:w="3071" w:type="dxa"/>
            <w:vAlign w:val="center"/>
          </w:tcPr>
          <w:p w:rsidR="00CF5DA7" w:rsidRDefault="00CF5DA7" w:rsidP="007F6039">
            <w:pPr>
              <w:jc w:val="center"/>
            </w:pPr>
            <w:r>
              <w:t>ebéd</w:t>
            </w:r>
          </w:p>
        </w:tc>
        <w:tc>
          <w:tcPr>
            <w:tcW w:w="3071" w:type="dxa"/>
            <w:vAlign w:val="center"/>
          </w:tcPr>
          <w:p w:rsidR="00CF5DA7" w:rsidRDefault="00CF5DA7" w:rsidP="007F6039">
            <w:pPr>
              <w:jc w:val="center"/>
            </w:pPr>
            <w:r>
              <w:t>264</w:t>
            </w:r>
          </w:p>
        </w:tc>
      </w:tr>
      <w:tr w:rsidR="00CF5DA7" w:rsidTr="007F6039">
        <w:tc>
          <w:tcPr>
            <w:tcW w:w="3070" w:type="dxa"/>
            <w:vAlign w:val="center"/>
          </w:tcPr>
          <w:p w:rsidR="00CF5DA7" w:rsidRDefault="00CF5DA7" w:rsidP="007F6039">
            <w:pPr>
              <w:jc w:val="center"/>
            </w:pPr>
            <w:r>
              <w:t>Gimnáziumi menza</w:t>
            </w:r>
          </w:p>
          <w:p w:rsidR="00CF5DA7" w:rsidRDefault="00CF5DA7" w:rsidP="007F6039">
            <w:pPr>
              <w:jc w:val="center"/>
            </w:pPr>
            <w:r>
              <w:t>14 – 18 éves</w:t>
            </w:r>
          </w:p>
        </w:tc>
        <w:tc>
          <w:tcPr>
            <w:tcW w:w="3071" w:type="dxa"/>
            <w:vAlign w:val="center"/>
          </w:tcPr>
          <w:p w:rsidR="00CF5DA7" w:rsidRDefault="00CF5DA7" w:rsidP="007F6039">
            <w:pPr>
              <w:jc w:val="center"/>
            </w:pPr>
            <w:r>
              <w:t>ebéd</w:t>
            </w:r>
          </w:p>
        </w:tc>
        <w:tc>
          <w:tcPr>
            <w:tcW w:w="3071" w:type="dxa"/>
            <w:vAlign w:val="center"/>
          </w:tcPr>
          <w:p w:rsidR="00CF5DA7" w:rsidRDefault="00CF5DA7" w:rsidP="007F6039">
            <w:pPr>
              <w:jc w:val="center"/>
            </w:pPr>
            <w:r>
              <w:t>309</w:t>
            </w:r>
          </w:p>
        </w:tc>
      </w:tr>
      <w:tr w:rsidR="00CF5DA7" w:rsidTr="007F6039">
        <w:tc>
          <w:tcPr>
            <w:tcW w:w="3070" w:type="dxa"/>
            <w:vAlign w:val="center"/>
          </w:tcPr>
          <w:p w:rsidR="00CF5DA7" w:rsidRDefault="00CF5DA7" w:rsidP="007F6039">
            <w:pPr>
              <w:jc w:val="center"/>
            </w:pPr>
            <w:r>
              <w:t>Diákotthon, általános iskola és gimnázium</w:t>
            </w:r>
          </w:p>
          <w:p w:rsidR="00CF5DA7" w:rsidRDefault="00CF5DA7" w:rsidP="007F6039">
            <w:pPr>
              <w:jc w:val="center"/>
            </w:pPr>
            <w:r>
              <w:t>6 – 18 éves</w:t>
            </w:r>
          </w:p>
        </w:tc>
        <w:tc>
          <w:tcPr>
            <w:tcW w:w="3071" w:type="dxa"/>
            <w:vAlign w:val="center"/>
          </w:tcPr>
          <w:p w:rsidR="00CF5DA7" w:rsidRDefault="00CF5DA7" w:rsidP="007F6039">
            <w:pPr>
              <w:jc w:val="center"/>
            </w:pPr>
            <w:r>
              <w:t>reggeli, tízórai, ebéd, uzsonna, vacsora</w:t>
            </w:r>
          </w:p>
        </w:tc>
        <w:tc>
          <w:tcPr>
            <w:tcW w:w="3071" w:type="dxa"/>
            <w:vAlign w:val="center"/>
          </w:tcPr>
          <w:p w:rsidR="00CF5DA7" w:rsidRDefault="00CF5DA7" w:rsidP="007F6039">
            <w:pPr>
              <w:jc w:val="center"/>
            </w:pPr>
            <w:r>
              <w:t>719</w:t>
            </w:r>
          </w:p>
        </w:tc>
      </w:tr>
    </w:tbl>
    <w:p w:rsidR="00CF5DA7" w:rsidRDefault="00CF5DA7" w:rsidP="00CF5DA7"/>
    <w:p w:rsidR="00C507D5" w:rsidRDefault="00C507D5" w:rsidP="00C507D5">
      <w:r>
        <w:t xml:space="preserve">A térítési díj napi összege a nyersanyagköltség napi összegének </w:t>
      </w:r>
      <w:proofErr w:type="spellStart"/>
      <w:r>
        <w:t>Áfá-val</w:t>
      </w:r>
      <w:proofErr w:type="spellEnd"/>
      <w:r>
        <w:t xml:space="preserve"> növelt összege.</w:t>
      </w:r>
    </w:p>
    <w:p w:rsidR="00DC37F2" w:rsidRDefault="00DC37F2" w:rsidP="00CF5DA7"/>
    <w:p w:rsidR="00C961F5" w:rsidRDefault="00C961F5"/>
    <w:sectPr w:rsidR="00C961F5" w:rsidSect="00C9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064C3"/>
    <w:multiLevelType w:val="hybridMultilevel"/>
    <w:tmpl w:val="7A7C46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DA7"/>
    <w:rsid w:val="00034DB5"/>
    <w:rsid w:val="0009387B"/>
    <w:rsid w:val="000C33E8"/>
    <w:rsid w:val="00303D02"/>
    <w:rsid w:val="00353363"/>
    <w:rsid w:val="003652B0"/>
    <w:rsid w:val="00376332"/>
    <w:rsid w:val="00475F6C"/>
    <w:rsid w:val="004E2B36"/>
    <w:rsid w:val="00621DD3"/>
    <w:rsid w:val="006809DE"/>
    <w:rsid w:val="006A309E"/>
    <w:rsid w:val="006F64A4"/>
    <w:rsid w:val="007C3B50"/>
    <w:rsid w:val="009E506F"/>
    <w:rsid w:val="00B0776F"/>
    <w:rsid w:val="00B20344"/>
    <w:rsid w:val="00B80731"/>
    <w:rsid w:val="00BA60A5"/>
    <w:rsid w:val="00BF229E"/>
    <w:rsid w:val="00C507D5"/>
    <w:rsid w:val="00C961F5"/>
    <w:rsid w:val="00CC2A25"/>
    <w:rsid w:val="00CF5DA7"/>
    <w:rsid w:val="00D22E1A"/>
    <w:rsid w:val="00D43572"/>
    <w:rsid w:val="00DC37F2"/>
    <w:rsid w:val="00F0364D"/>
    <w:rsid w:val="00F04510"/>
    <w:rsid w:val="00F12ED4"/>
    <w:rsid w:val="00F2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5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F5DA7"/>
    <w:pPr>
      <w:jc w:val="center"/>
    </w:pPr>
    <w:rPr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CF5DA7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table" w:styleId="Rcsostblzat">
    <w:name w:val="Table Grid"/>
    <w:basedOn w:val="Normltblzat"/>
    <w:uiPriority w:val="59"/>
    <w:rsid w:val="00DC3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Ildikó</cp:lastModifiedBy>
  <cp:revision>5</cp:revision>
  <cp:lastPrinted>2011-06-01T05:52:00Z</cp:lastPrinted>
  <dcterms:created xsi:type="dcterms:W3CDTF">2011-05-31T11:32:00Z</dcterms:created>
  <dcterms:modified xsi:type="dcterms:W3CDTF">2011-06-01T05:52:00Z</dcterms:modified>
</cp:coreProperties>
</file>